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B7BB" w14:textId="77777777" w:rsidR="00B120D0" w:rsidRDefault="00B120D0" w:rsidP="00B120D0"/>
    <w:p w14:paraId="4AF03DED" w14:textId="77777777" w:rsidR="00B120D0" w:rsidRDefault="00B120D0" w:rsidP="00B120D0"/>
    <w:p w14:paraId="7D848163" w14:textId="77777777" w:rsidR="00B120D0" w:rsidRDefault="00B120D0" w:rsidP="00B120D0"/>
    <w:p w14:paraId="7EA1AD62" w14:textId="36681F22" w:rsidR="007D1479" w:rsidRDefault="005F7168" w:rsidP="00BB000B">
      <w:pPr>
        <w:rPr>
          <w:szCs w:val="24"/>
        </w:rPr>
      </w:pPr>
      <w:r>
        <w:rPr>
          <w:szCs w:val="24"/>
        </w:rPr>
        <w:t>Riigimetsa Majandamise Keskus</w:t>
      </w:r>
    </w:p>
    <w:p w14:paraId="5D996353" w14:textId="77777777" w:rsidR="005F7168" w:rsidRDefault="005F7168" w:rsidP="007D1479">
      <w:pPr>
        <w:tabs>
          <w:tab w:val="left" w:pos="5812"/>
        </w:tabs>
      </w:pPr>
      <w:r w:rsidRPr="005F7168">
        <w:t xml:space="preserve">Mõisa/3, </w:t>
      </w:r>
      <w:proofErr w:type="spellStart"/>
      <w:r w:rsidRPr="005F7168">
        <w:t>Sagadi</w:t>
      </w:r>
      <w:proofErr w:type="spellEnd"/>
      <w:r w:rsidRPr="005F7168">
        <w:t xml:space="preserve"> küla, </w:t>
      </w:r>
    </w:p>
    <w:p w14:paraId="4E08B313" w14:textId="77777777" w:rsidR="005F7168" w:rsidRDefault="005F7168" w:rsidP="007D1479">
      <w:pPr>
        <w:tabs>
          <w:tab w:val="left" w:pos="5812"/>
        </w:tabs>
      </w:pPr>
      <w:r w:rsidRPr="005F7168">
        <w:t xml:space="preserve">Haljala vald, 45403 </w:t>
      </w:r>
    </w:p>
    <w:p w14:paraId="5F64C06E" w14:textId="108EA9CC" w:rsidR="00BB000B" w:rsidRPr="00A24764" w:rsidRDefault="005F7168" w:rsidP="007D1479">
      <w:pPr>
        <w:tabs>
          <w:tab w:val="left" w:pos="5812"/>
        </w:tabs>
      </w:pPr>
      <w:r w:rsidRPr="005F7168">
        <w:t>Lääne-Viru maakond</w:t>
      </w:r>
      <w:r w:rsidR="00BB000B" w:rsidRPr="00A24764">
        <w:tab/>
      </w:r>
      <w:r w:rsidR="007D1479">
        <w:t>1</w:t>
      </w:r>
      <w:r>
        <w:t>8</w:t>
      </w:r>
      <w:r w:rsidR="007D1479">
        <w:t>.04.2023</w:t>
      </w:r>
      <w:r w:rsidR="0073737D" w:rsidRPr="00A24764">
        <w:t xml:space="preserve"> nr </w:t>
      </w:r>
      <w:r w:rsidR="007D1479">
        <w:t>1-6</w:t>
      </w:r>
      <w:r w:rsidR="00FC023E">
        <w:t>/25</w:t>
      </w:r>
    </w:p>
    <w:p w14:paraId="37371367" w14:textId="77777777" w:rsidR="00B120D0" w:rsidRPr="00A02F2D" w:rsidRDefault="00B120D0" w:rsidP="00B120D0">
      <w:pPr>
        <w:jc w:val="both"/>
        <w:rPr>
          <w:szCs w:val="24"/>
        </w:rPr>
      </w:pPr>
    </w:p>
    <w:p w14:paraId="56F02F48" w14:textId="77777777" w:rsidR="00B120D0" w:rsidRPr="00A02F2D" w:rsidRDefault="00B120D0" w:rsidP="00B120D0">
      <w:pPr>
        <w:rPr>
          <w:szCs w:val="24"/>
        </w:rPr>
      </w:pPr>
    </w:p>
    <w:p w14:paraId="1DB5CA1E" w14:textId="31425853" w:rsidR="00BB000B" w:rsidRDefault="005F7168" w:rsidP="00BB000B">
      <w:pPr>
        <w:rPr>
          <w:b/>
          <w:szCs w:val="24"/>
        </w:rPr>
      </w:pPr>
      <w:r>
        <w:rPr>
          <w:b/>
          <w:szCs w:val="24"/>
        </w:rPr>
        <w:t>Taotlus</w:t>
      </w:r>
    </w:p>
    <w:p w14:paraId="6217AA40" w14:textId="77777777" w:rsidR="00BB000B" w:rsidRDefault="00BB000B" w:rsidP="00BB000B"/>
    <w:p w14:paraId="0B844D3C" w14:textId="0904E15D" w:rsidR="004A17E7" w:rsidRPr="001808DF" w:rsidRDefault="004A17E7" w:rsidP="0004159A">
      <w:pPr>
        <w:jc w:val="both"/>
        <w:rPr>
          <w:sz w:val="22"/>
          <w:szCs w:val="22"/>
        </w:rPr>
      </w:pPr>
      <w:r w:rsidRPr="001808DF">
        <w:rPr>
          <w:sz w:val="22"/>
          <w:szCs w:val="22"/>
        </w:rPr>
        <w:t xml:space="preserve">Tartumaa Tervisespordikeskus, asukohaga </w:t>
      </w:r>
      <w:proofErr w:type="spellStart"/>
      <w:r w:rsidRPr="001808DF">
        <w:rPr>
          <w:sz w:val="22"/>
          <w:szCs w:val="22"/>
        </w:rPr>
        <w:t>Uderna</w:t>
      </w:r>
      <w:proofErr w:type="spellEnd"/>
      <w:r w:rsidRPr="001808DF">
        <w:rPr>
          <w:sz w:val="22"/>
          <w:szCs w:val="22"/>
        </w:rPr>
        <w:t xml:space="preserve"> küla, Elva vald, kuulub alates 2014 aastast Sihtasutus Tehvandi Spordikeskus koosseisu</w:t>
      </w:r>
      <w:r w:rsidR="001808DF" w:rsidRPr="001808DF">
        <w:rPr>
          <w:sz w:val="22"/>
          <w:szCs w:val="22"/>
        </w:rPr>
        <w:t xml:space="preserve"> eesmärgiga arendada keskusest välja tänapäeva tingimustele vastav spordikeskus: Keskus</w:t>
      </w:r>
      <w:r w:rsidRPr="001808DF">
        <w:rPr>
          <w:sz w:val="22"/>
          <w:szCs w:val="22"/>
        </w:rPr>
        <w:t xml:space="preserve"> on oma olemuselt harrastusspordi ja koolispordi laagrite ja tegevuste keskus. Täiendavalt leiavad keskuses aset võistlusspordi tasemel laskespordiga seotud tegevused. </w:t>
      </w:r>
      <w:r w:rsidR="001808DF" w:rsidRPr="001808DF">
        <w:rPr>
          <w:sz w:val="22"/>
          <w:szCs w:val="22"/>
        </w:rPr>
        <w:t>Laiemalt on keskus tuntud kui Klubi Tartu Maratoni erinevate võistluste finišipaigana.</w:t>
      </w:r>
    </w:p>
    <w:p w14:paraId="55D84703" w14:textId="77777777" w:rsidR="004A17E7" w:rsidRPr="001808DF" w:rsidRDefault="004A17E7" w:rsidP="0004159A">
      <w:pPr>
        <w:jc w:val="both"/>
        <w:rPr>
          <w:sz w:val="22"/>
          <w:szCs w:val="22"/>
        </w:rPr>
      </w:pPr>
    </w:p>
    <w:p w14:paraId="03231605" w14:textId="464F53C0" w:rsidR="0004159A" w:rsidRPr="001808DF" w:rsidRDefault="00AE62B1" w:rsidP="0004159A">
      <w:pPr>
        <w:jc w:val="both"/>
        <w:rPr>
          <w:sz w:val="22"/>
          <w:szCs w:val="22"/>
        </w:rPr>
      </w:pPr>
      <w:r w:rsidRPr="001808DF">
        <w:rPr>
          <w:sz w:val="22"/>
          <w:szCs w:val="22"/>
        </w:rPr>
        <w:t xml:space="preserve">Sihtasutus Tehvandi Spordikeskus </w:t>
      </w:r>
      <w:r w:rsidR="004A17E7" w:rsidRPr="001808DF">
        <w:rPr>
          <w:sz w:val="22"/>
          <w:szCs w:val="22"/>
        </w:rPr>
        <w:t>(</w:t>
      </w:r>
      <w:proofErr w:type="spellStart"/>
      <w:r w:rsidR="004A17E7" w:rsidRPr="001808DF">
        <w:rPr>
          <w:sz w:val="22"/>
          <w:szCs w:val="22"/>
        </w:rPr>
        <w:t>reg.kood</w:t>
      </w:r>
      <w:proofErr w:type="spellEnd"/>
      <w:r w:rsidR="001808DF" w:rsidRPr="001808DF">
        <w:rPr>
          <w:sz w:val="22"/>
          <w:szCs w:val="22"/>
        </w:rPr>
        <w:t xml:space="preserve"> 90007715)</w:t>
      </w:r>
      <w:r w:rsidR="004A17E7" w:rsidRPr="001808DF">
        <w:rPr>
          <w:sz w:val="22"/>
          <w:szCs w:val="22"/>
        </w:rPr>
        <w:t xml:space="preserve"> </w:t>
      </w:r>
      <w:r w:rsidRPr="001808DF">
        <w:rPr>
          <w:sz w:val="22"/>
          <w:szCs w:val="22"/>
        </w:rPr>
        <w:t xml:space="preserve">on teostanud projekteerimistöid Tartumaa Tervisespordikeskuse maa-alal ning Tartu Maratoni raja viimasel </w:t>
      </w:r>
      <w:r w:rsidR="001808DF" w:rsidRPr="001808DF">
        <w:rPr>
          <w:sz w:val="22"/>
          <w:szCs w:val="22"/>
        </w:rPr>
        <w:t xml:space="preserve">ca. </w:t>
      </w:r>
      <w:r w:rsidRPr="001808DF">
        <w:rPr>
          <w:sz w:val="22"/>
          <w:szCs w:val="22"/>
        </w:rPr>
        <w:t xml:space="preserve">3,5 km osas. RMK on oma kirjas nr 3-1.1/2022/7145 kooskõlastanud projektid. Projektid on eelprojektide staadiumis kooskõlastamisel Ehitusregistris (EHR) ning ehituslubade väljastamise ootel. Sihtasutusel ei ole käesoleval hetkel teada võimalik projektide ehitusse liikumise ajakava, vastavad tegevused </w:t>
      </w:r>
      <w:r w:rsidR="0004159A" w:rsidRPr="001808DF">
        <w:rPr>
          <w:sz w:val="22"/>
          <w:szCs w:val="22"/>
        </w:rPr>
        <w:t>sõltuvad otseselt riigieelarvelistest võimalustest.</w:t>
      </w:r>
    </w:p>
    <w:p w14:paraId="5D75883E" w14:textId="77777777" w:rsidR="0004159A" w:rsidRPr="001808DF" w:rsidRDefault="0004159A" w:rsidP="0004159A">
      <w:pPr>
        <w:jc w:val="both"/>
        <w:rPr>
          <w:sz w:val="22"/>
          <w:szCs w:val="22"/>
        </w:rPr>
      </w:pPr>
    </w:p>
    <w:p w14:paraId="79E66808" w14:textId="34A94980" w:rsidR="00AE62B1" w:rsidRPr="001808DF" w:rsidRDefault="00AE62B1" w:rsidP="0004159A">
      <w:pPr>
        <w:jc w:val="both"/>
        <w:rPr>
          <w:sz w:val="22"/>
          <w:szCs w:val="22"/>
        </w:rPr>
      </w:pPr>
      <w:r w:rsidRPr="001808DF">
        <w:rPr>
          <w:sz w:val="22"/>
          <w:szCs w:val="22"/>
        </w:rPr>
        <w:t xml:space="preserve">Käesoleva taotluse saatmise hetkeks on selgunud, et RMK soovib enne ehituslubade väljastamise kooskõlastamist </w:t>
      </w:r>
      <w:proofErr w:type="spellStart"/>
      <w:r w:rsidRPr="001808DF">
        <w:rPr>
          <w:sz w:val="22"/>
          <w:szCs w:val="22"/>
        </w:rPr>
        <w:t>EHR-is</w:t>
      </w:r>
      <w:proofErr w:type="spellEnd"/>
      <w:r w:rsidRPr="001808DF">
        <w:rPr>
          <w:sz w:val="22"/>
          <w:szCs w:val="22"/>
        </w:rPr>
        <w:t xml:space="preserve"> tagada lepinguliste suhete olemasolu nende maade osas, mis väljuvad projekti siseselt Sihtasutus Tehvandi Spordikeskuse maadest ning asuvad RMK-</w:t>
      </w:r>
      <w:proofErr w:type="spellStart"/>
      <w:r w:rsidRPr="001808DF">
        <w:rPr>
          <w:sz w:val="22"/>
          <w:szCs w:val="22"/>
        </w:rPr>
        <w:t>le</w:t>
      </w:r>
      <w:proofErr w:type="spellEnd"/>
      <w:r w:rsidRPr="001808DF">
        <w:rPr>
          <w:sz w:val="22"/>
          <w:szCs w:val="22"/>
        </w:rPr>
        <w:t xml:space="preserve"> asuvatel maadel. </w:t>
      </w:r>
    </w:p>
    <w:p w14:paraId="5CAEA09E" w14:textId="77777777" w:rsidR="0004159A" w:rsidRPr="001808DF" w:rsidRDefault="0004159A" w:rsidP="0004159A">
      <w:pPr>
        <w:jc w:val="both"/>
        <w:rPr>
          <w:sz w:val="22"/>
          <w:szCs w:val="22"/>
        </w:rPr>
      </w:pPr>
    </w:p>
    <w:p w14:paraId="74D18A18" w14:textId="395ED306" w:rsidR="0004159A" w:rsidRPr="001808DF" w:rsidRDefault="00761F20" w:rsidP="0004159A">
      <w:pPr>
        <w:jc w:val="both"/>
        <w:rPr>
          <w:sz w:val="22"/>
          <w:szCs w:val="22"/>
        </w:rPr>
      </w:pPr>
      <w:r w:rsidRPr="001808DF">
        <w:rPr>
          <w:sz w:val="22"/>
          <w:szCs w:val="22"/>
        </w:rPr>
        <w:t>Tulenevalt eelnevast, esitame käesolevaga RMK-</w:t>
      </w:r>
      <w:proofErr w:type="spellStart"/>
      <w:r w:rsidRPr="001808DF">
        <w:rPr>
          <w:sz w:val="22"/>
          <w:szCs w:val="22"/>
        </w:rPr>
        <w:t>le</w:t>
      </w:r>
      <w:proofErr w:type="spellEnd"/>
      <w:r w:rsidRPr="001808DF">
        <w:rPr>
          <w:sz w:val="22"/>
          <w:szCs w:val="22"/>
        </w:rPr>
        <w:t xml:space="preserve"> taotlused servituudi seadmiseks ning hoonestusõiguse seadmise kuni 50 aastaks või maade tasuta üleandmiseks.</w:t>
      </w:r>
    </w:p>
    <w:p w14:paraId="750BCDDF" w14:textId="77777777" w:rsidR="00761F20" w:rsidRPr="001808DF" w:rsidRDefault="00761F20" w:rsidP="0004159A">
      <w:pPr>
        <w:jc w:val="both"/>
        <w:rPr>
          <w:sz w:val="22"/>
          <w:szCs w:val="22"/>
        </w:rPr>
      </w:pPr>
    </w:p>
    <w:p w14:paraId="6D938DC2" w14:textId="5810D149" w:rsidR="00761F20" w:rsidRPr="001808DF" w:rsidRDefault="00761F20" w:rsidP="00761F20">
      <w:pPr>
        <w:pStyle w:val="Loendilik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1808DF">
        <w:rPr>
          <w:b/>
          <w:bCs/>
          <w:sz w:val="22"/>
          <w:szCs w:val="22"/>
        </w:rPr>
        <w:t xml:space="preserve">Servituutide seadmine </w:t>
      </w:r>
      <w:proofErr w:type="spellStart"/>
      <w:r w:rsidRPr="001808DF">
        <w:rPr>
          <w:b/>
          <w:bCs/>
          <w:sz w:val="22"/>
          <w:szCs w:val="22"/>
        </w:rPr>
        <w:t>lumetootmissüsteemi</w:t>
      </w:r>
      <w:proofErr w:type="spellEnd"/>
      <w:r w:rsidRPr="001808DF">
        <w:rPr>
          <w:b/>
          <w:bCs/>
          <w:sz w:val="22"/>
          <w:szCs w:val="22"/>
        </w:rPr>
        <w:t xml:space="preserve"> ehitamiseks.</w:t>
      </w:r>
    </w:p>
    <w:p w14:paraId="78AC5C8F" w14:textId="77777777" w:rsidR="00761F20" w:rsidRPr="001808DF" w:rsidRDefault="00761F20" w:rsidP="00761F20">
      <w:pPr>
        <w:jc w:val="both"/>
        <w:rPr>
          <w:sz w:val="22"/>
          <w:szCs w:val="22"/>
        </w:rPr>
      </w:pPr>
    </w:p>
    <w:p w14:paraId="5BF3CA57" w14:textId="030B5E36" w:rsidR="00761F20" w:rsidRPr="001808DF" w:rsidRDefault="00761F20" w:rsidP="001808DF">
      <w:pPr>
        <w:jc w:val="both"/>
        <w:rPr>
          <w:sz w:val="22"/>
          <w:szCs w:val="22"/>
        </w:rPr>
      </w:pPr>
      <w:r w:rsidRPr="001808DF">
        <w:rPr>
          <w:sz w:val="22"/>
          <w:szCs w:val="22"/>
        </w:rPr>
        <w:t xml:space="preserve">Tartumaa Tervisespordikeskus on Tartu Maratoni raja </w:t>
      </w:r>
      <w:proofErr w:type="spellStart"/>
      <w:r w:rsidRPr="001808DF">
        <w:rPr>
          <w:sz w:val="22"/>
          <w:szCs w:val="22"/>
        </w:rPr>
        <w:t>finišhiala</w:t>
      </w:r>
      <w:proofErr w:type="spellEnd"/>
      <w:r w:rsidRPr="001808DF">
        <w:rPr>
          <w:sz w:val="22"/>
          <w:szCs w:val="22"/>
        </w:rPr>
        <w:t xml:space="preserve"> ning projekt näeb ette raja viimasele osale </w:t>
      </w:r>
      <w:proofErr w:type="spellStart"/>
      <w:r w:rsidRPr="001808DF">
        <w:rPr>
          <w:sz w:val="22"/>
          <w:szCs w:val="22"/>
        </w:rPr>
        <w:t>lumetootmissüsteemi</w:t>
      </w:r>
      <w:proofErr w:type="spellEnd"/>
      <w:r w:rsidRPr="001808DF">
        <w:rPr>
          <w:sz w:val="22"/>
          <w:szCs w:val="22"/>
        </w:rPr>
        <w:t xml:space="preserve"> väljaehitamist ning valgustamist, mis tagaks nii tavakasutajatele pikema perioodi suusatamiseks kui ka parema infrastruktuuri Klubi Tartu Maratoni ning teiste osapoolte poolt korraldavate võistluste läbiviimiseks. </w:t>
      </w:r>
    </w:p>
    <w:p w14:paraId="2C5C5B9B" w14:textId="77777777" w:rsidR="00761F20" w:rsidRPr="001808DF" w:rsidRDefault="00761F20" w:rsidP="00BB000B">
      <w:pPr>
        <w:rPr>
          <w:sz w:val="22"/>
          <w:szCs w:val="22"/>
        </w:rPr>
      </w:pPr>
    </w:p>
    <w:p w14:paraId="236F2EFD" w14:textId="4ABD717E" w:rsidR="00761F20" w:rsidRPr="001808DF" w:rsidRDefault="00761F20" w:rsidP="00BB000B">
      <w:pPr>
        <w:rPr>
          <w:sz w:val="22"/>
          <w:szCs w:val="22"/>
        </w:rPr>
      </w:pPr>
      <w:r w:rsidRPr="001808DF">
        <w:rPr>
          <w:sz w:val="22"/>
          <w:szCs w:val="22"/>
        </w:rPr>
        <w:t>Projekti dokumentatsioon koos asendiplaanidega on kättesaadav alloleva lingi kaudu:</w:t>
      </w:r>
    </w:p>
    <w:p w14:paraId="7B612BDA" w14:textId="55E5A6C0" w:rsidR="00761F20" w:rsidRPr="001808DF" w:rsidRDefault="00FC023E" w:rsidP="00BB000B">
      <w:pPr>
        <w:rPr>
          <w:sz w:val="22"/>
          <w:szCs w:val="22"/>
        </w:rPr>
      </w:pPr>
      <w:hyperlink r:id="rId7" w:history="1">
        <w:r w:rsidR="00761F20" w:rsidRPr="001808DF">
          <w:rPr>
            <w:rStyle w:val="Hperlink"/>
            <w:sz w:val="22"/>
            <w:szCs w:val="22"/>
          </w:rPr>
          <w:t>https://www.dropbox.com/sh/6djci90w3wj59o9/AAAVyVgmKdRkLvAVG1VGM7MFa?dl=0</w:t>
        </w:r>
      </w:hyperlink>
    </w:p>
    <w:p w14:paraId="3E325368" w14:textId="77777777" w:rsidR="00761F20" w:rsidRPr="001808DF" w:rsidRDefault="00761F20" w:rsidP="00BB000B">
      <w:pPr>
        <w:rPr>
          <w:sz w:val="22"/>
          <w:szCs w:val="22"/>
        </w:rPr>
      </w:pPr>
    </w:p>
    <w:p w14:paraId="7224915E" w14:textId="153FC6E1" w:rsidR="00761F20" w:rsidRPr="001808DF" w:rsidRDefault="00761F20" w:rsidP="00BB000B">
      <w:pPr>
        <w:rPr>
          <w:sz w:val="22"/>
          <w:szCs w:val="22"/>
        </w:rPr>
      </w:pPr>
      <w:r w:rsidRPr="001808DF">
        <w:rPr>
          <w:sz w:val="22"/>
          <w:szCs w:val="22"/>
        </w:rPr>
        <w:t>Servituudi seadmise alade plaanid on leitavad alloleva lingi kaudu:</w:t>
      </w:r>
    </w:p>
    <w:p w14:paraId="42D349A7" w14:textId="720174BA" w:rsidR="00761F20" w:rsidRPr="001808DF" w:rsidRDefault="00FC023E" w:rsidP="00BB000B">
      <w:pPr>
        <w:rPr>
          <w:sz w:val="22"/>
          <w:szCs w:val="22"/>
        </w:rPr>
      </w:pPr>
      <w:hyperlink r:id="rId8" w:history="1">
        <w:r w:rsidR="00761F20" w:rsidRPr="001808DF">
          <w:rPr>
            <w:rStyle w:val="Hperlink"/>
            <w:sz w:val="22"/>
            <w:szCs w:val="22"/>
          </w:rPr>
          <w:t>https://www.dropbox.com/sh/lkf5f4qh4v4u9ee/AACu7duBE-oBeyJPtWLaBMU1a?dl=0</w:t>
        </w:r>
      </w:hyperlink>
    </w:p>
    <w:p w14:paraId="49F91AB4" w14:textId="77777777" w:rsidR="00761F20" w:rsidRPr="001808DF" w:rsidRDefault="00761F20" w:rsidP="00BB000B">
      <w:pPr>
        <w:rPr>
          <w:sz w:val="22"/>
          <w:szCs w:val="22"/>
        </w:rPr>
      </w:pPr>
    </w:p>
    <w:p w14:paraId="6C24733E" w14:textId="60B7BAC0" w:rsidR="00761F20" w:rsidRPr="001808DF" w:rsidRDefault="00761F20" w:rsidP="001808DF">
      <w:pPr>
        <w:jc w:val="both"/>
        <w:rPr>
          <w:sz w:val="22"/>
          <w:szCs w:val="22"/>
        </w:rPr>
      </w:pPr>
      <w:r w:rsidRPr="001808DF">
        <w:rPr>
          <w:sz w:val="22"/>
          <w:szCs w:val="22"/>
        </w:rPr>
        <w:t>Tulenevalt eelnevast taotleme isikliku kasutusõiguse seadmist eelnevalt kirjeldatud ning joonistel väljatoodud aladele.</w:t>
      </w:r>
    </w:p>
    <w:p w14:paraId="027D7360" w14:textId="77777777" w:rsidR="00761F20" w:rsidRPr="001808DF" w:rsidRDefault="00761F20" w:rsidP="00BB000B">
      <w:pPr>
        <w:rPr>
          <w:sz w:val="22"/>
          <w:szCs w:val="22"/>
        </w:rPr>
      </w:pPr>
    </w:p>
    <w:p w14:paraId="57FA9E9C" w14:textId="619C03AC" w:rsidR="00761F20" w:rsidRPr="001808DF" w:rsidRDefault="00761F20" w:rsidP="00761F20">
      <w:pPr>
        <w:pStyle w:val="Loendilik"/>
        <w:numPr>
          <w:ilvl w:val="0"/>
          <w:numId w:val="1"/>
        </w:numPr>
        <w:rPr>
          <w:b/>
          <w:bCs/>
          <w:sz w:val="22"/>
          <w:szCs w:val="22"/>
        </w:rPr>
      </w:pPr>
      <w:r w:rsidRPr="001808DF">
        <w:rPr>
          <w:b/>
          <w:bCs/>
          <w:sz w:val="22"/>
          <w:szCs w:val="22"/>
        </w:rPr>
        <w:t>Hoonestusõiguse seadmine kuni 50 aastaks või maade tasuta üleandmine</w:t>
      </w:r>
    </w:p>
    <w:p w14:paraId="4362D3A4" w14:textId="77777777" w:rsidR="00761F20" w:rsidRPr="001808DF" w:rsidRDefault="00761F20" w:rsidP="00761F20">
      <w:pPr>
        <w:rPr>
          <w:sz w:val="22"/>
          <w:szCs w:val="22"/>
        </w:rPr>
      </w:pPr>
    </w:p>
    <w:p w14:paraId="502FD358" w14:textId="2C555BB9" w:rsidR="00761F20" w:rsidRPr="001808DF" w:rsidRDefault="00761F20" w:rsidP="004A17E7">
      <w:pPr>
        <w:jc w:val="both"/>
        <w:rPr>
          <w:sz w:val="22"/>
          <w:szCs w:val="22"/>
        </w:rPr>
      </w:pPr>
      <w:r w:rsidRPr="001808DF">
        <w:rPr>
          <w:sz w:val="22"/>
          <w:szCs w:val="22"/>
        </w:rPr>
        <w:t xml:space="preserve">Tartumaa Tervisespordikeskuse väljaehitamise projekt näeb ette </w:t>
      </w:r>
      <w:proofErr w:type="spellStart"/>
      <w:r w:rsidR="004A17E7" w:rsidRPr="001808DF">
        <w:rPr>
          <w:sz w:val="22"/>
          <w:szCs w:val="22"/>
        </w:rPr>
        <w:t>kohtunikehoone</w:t>
      </w:r>
      <w:proofErr w:type="spellEnd"/>
      <w:r w:rsidR="004A17E7" w:rsidRPr="001808DF">
        <w:rPr>
          <w:sz w:val="22"/>
          <w:szCs w:val="22"/>
        </w:rPr>
        <w:t xml:space="preserve"> väljaehitamist ning õhupüssi </w:t>
      </w:r>
      <w:proofErr w:type="spellStart"/>
      <w:r w:rsidR="004A17E7" w:rsidRPr="001808DF">
        <w:rPr>
          <w:sz w:val="22"/>
          <w:szCs w:val="22"/>
        </w:rPr>
        <w:t>biathloni</w:t>
      </w:r>
      <w:proofErr w:type="spellEnd"/>
      <w:r w:rsidR="004A17E7" w:rsidRPr="001808DF">
        <w:rPr>
          <w:sz w:val="22"/>
          <w:szCs w:val="22"/>
        </w:rPr>
        <w:t xml:space="preserve"> lasketiiru rajatise väljaehitamist. Mainitud tegevused näevad projektilahenduses ette osalist RMK-</w:t>
      </w:r>
      <w:proofErr w:type="spellStart"/>
      <w:r w:rsidR="004A17E7" w:rsidRPr="001808DF">
        <w:rPr>
          <w:sz w:val="22"/>
          <w:szCs w:val="22"/>
        </w:rPr>
        <w:t>le</w:t>
      </w:r>
      <w:proofErr w:type="spellEnd"/>
      <w:r w:rsidR="004A17E7" w:rsidRPr="001808DF">
        <w:rPr>
          <w:sz w:val="22"/>
          <w:szCs w:val="22"/>
        </w:rPr>
        <w:t xml:space="preserve"> kuuluva maa kasutamist. </w:t>
      </w:r>
      <w:proofErr w:type="spellStart"/>
      <w:r w:rsidR="004A17E7" w:rsidRPr="001808DF">
        <w:rPr>
          <w:sz w:val="22"/>
          <w:szCs w:val="22"/>
        </w:rPr>
        <w:t>Kohtunikehoone</w:t>
      </w:r>
      <w:proofErr w:type="spellEnd"/>
      <w:r w:rsidR="004A17E7" w:rsidRPr="001808DF">
        <w:rPr>
          <w:sz w:val="22"/>
          <w:szCs w:val="22"/>
        </w:rPr>
        <w:t xml:space="preserve"> eesmärk on teenindada võistluste läbiviimist ning tagada väikesemahulise väliinventari hoiustamist tervisespordikeskuse igapäevaseks </w:t>
      </w:r>
      <w:proofErr w:type="spellStart"/>
      <w:r w:rsidR="004A17E7" w:rsidRPr="001808DF">
        <w:rPr>
          <w:sz w:val="22"/>
          <w:szCs w:val="22"/>
        </w:rPr>
        <w:t>teenendamiseks</w:t>
      </w:r>
      <w:proofErr w:type="spellEnd"/>
      <w:r w:rsidR="004A17E7" w:rsidRPr="001808DF">
        <w:rPr>
          <w:sz w:val="22"/>
          <w:szCs w:val="22"/>
        </w:rPr>
        <w:t xml:space="preserve"> . </w:t>
      </w:r>
      <w:proofErr w:type="spellStart"/>
      <w:r w:rsidR="004A17E7" w:rsidRPr="001808DF">
        <w:rPr>
          <w:sz w:val="22"/>
          <w:szCs w:val="22"/>
        </w:rPr>
        <w:t>Biathloni</w:t>
      </w:r>
      <w:proofErr w:type="spellEnd"/>
      <w:r w:rsidR="004A17E7" w:rsidRPr="001808DF">
        <w:rPr>
          <w:sz w:val="22"/>
          <w:szCs w:val="22"/>
        </w:rPr>
        <w:t xml:space="preserve"> õhupüssi välilasketiir on rajatisena suunatud noorsportlaste </w:t>
      </w:r>
      <w:proofErr w:type="spellStart"/>
      <w:r w:rsidR="004A17E7" w:rsidRPr="001808DF">
        <w:rPr>
          <w:sz w:val="22"/>
          <w:szCs w:val="22"/>
        </w:rPr>
        <w:t>biathloni</w:t>
      </w:r>
      <w:proofErr w:type="spellEnd"/>
      <w:r w:rsidR="004A17E7" w:rsidRPr="001808DF">
        <w:rPr>
          <w:sz w:val="22"/>
          <w:szCs w:val="22"/>
        </w:rPr>
        <w:t xml:space="preserve"> treeningute läbiviimiseks 10 kohalise lasketiiruna. Selgitusena mainime, et noorsportlastel ei ole lubatud kasutada tava-</w:t>
      </w:r>
      <w:proofErr w:type="spellStart"/>
      <w:r w:rsidR="004A17E7" w:rsidRPr="001808DF">
        <w:rPr>
          <w:sz w:val="22"/>
          <w:szCs w:val="22"/>
        </w:rPr>
        <w:t>biathloni</w:t>
      </w:r>
      <w:proofErr w:type="spellEnd"/>
      <w:r w:rsidR="004A17E7" w:rsidRPr="001808DF">
        <w:rPr>
          <w:sz w:val="22"/>
          <w:szCs w:val="22"/>
        </w:rPr>
        <w:t xml:space="preserve"> relvi. </w:t>
      </w:r>
    </w:p>
    <w:p w14:paraId="3530AAC9" w14:textId="77777777" w:rsidR="004A17E7" w:rsidRPr="001808DF" w:rsidRDefault="004A17E7" w:rsidP="00761F20">
      <w:pPr>
        <w:rPr>
          <w:sz w:val="22"/>
          <w:szCs w:val="22"/>
        </w:rPr>
      </w:pPr>
    </w:p>
    <w:p w14:paraId="5ED0586F" w14:textId="00479300" w:rsidR="004A17E7" w:rsidRPr="001808DF" w:rsidRDefault="004A17E7" w:rsidP="00761F20">
      <w:pPr>
        <w:rPr>
          <w:sz w:val="22"/>
          <w:szCs w:val="22"/>
        </w:rPr>
      </w:pPr>
      <w:r w:rsidRPr="001808DF">
        <w:rPr>
          <w:sz w:val="22"/>
          <w:szCs w:val="22"/>
        </w:rPr>
        <w:t>Projekti dokumentatsioon koos asendiplaanidega on kättesaadav alloleva lingi kaudu:</w:t>
      </w:r>
    </w:p>
    <w:p w14:paraId="0D7AB256" w14:textId="642CD57F" w:rsidR="004A17E7" w:rsidRPr="001808DF" w:rsidRDefault="00FC023E" w:rsidP="00761F20">
      <w:pPr>
        <w:rPr>
          <w:sz w:val="22"/>
          <w:szCs w:val="22"/>
        </w:rPr>
      </w:pPr>
      <w:hyperlink r:id="rId9" w:history="1">
        <w:r w:rsidR="004A17E7" w:rsidRPr="001808DF">
          <w:rPr>
            <w:rStyle w:val="Hperlink"/>
            <w:sz w:val="22"/>
            <w:szCs w:val="22"/>
          </w:rPr>
          <w:t>https://www.dropbox.com/sh/i0iq3t2fn46ig9r/AACkGmLSlqsHVQvAR2g5YoUka?dl=0</w:t>
        </w:r>
      </w:hyperlink>
    </w:p>
    <w:p w14:paraId="044D9FB8" w14:textId="77777777" w:rsidR="004A17E7" w:rsidRPr="001808DF" w:rsidRDefault="004A17E7" w:rsidP="00761F20">
      <w:pPr>
        <w:rPr>
          <w:sz w:val="22"/>
          <w:szCs w:val="22"/>
        </w:rPr>
      </w:pPr>
    </w:p>
    <w:p w14:paraId="6B818E9D" w14:textId="44398BFF" w:rsidR="004A17E7" w:rsidRPr="001808DF" w:rsidRDefault="004A17E7" w:rsidP="00761F20">
      <w:pPr>
        <w:rPr>
          <w:sz w:val="22"/>
          <w:szCs w:val="22"/>
        </w:rPr>
      </w:pPr>
      <w:r w:rsidRPr="001808DF">
        <w:rPr>
          <w:sz w:val="22"/>
          <w:szCs w:val="22"/>
        </w:rPr>
        <w:t>Minimaalse vajaliku ala asendiplaani asetused on leitavad alloleva lingi kaudu:</w:t>
      </w:r>
    </w:p>
    <w:p w14:paraId="5110018E" w14:textId="24EF613F" w:rsidR="004A17E7" w:rsidRPr="001808DF" w:rsidRDefault="00FC023E" w:rsidP="00761F20">
      <w:pPr>
        <w:rPr>
          <w:sz w:val="22"/>
          <w:szCs w:val="22"/>
        </w:rPr>
      </w:pPr>
      <w:hyperlink r:id="rId10" w:history="1">
        <w:r w:rsidR="004A17E7" w:rsidRPr="001808DF">
          <w:rPr>
            <w:rStyle w:val="Hperlink"/>
            <w:sz w:val="22"/>
            <w:szCs w:val="22"/>
          </w:rPr>
          <w:t>https://www.dropbox.com/sh/xygcwmaoirrfxkp/AABNPp-AHuUtPjDzjLw7AtsDa?dl=0</w:t>
        </w:r>
      </w:hyperlink>
    </w:p>
    <w:p w14:paraId="219BE2DD" w14:textId="77777777" w:rsidR="004A17E7" w:rsidRPr="001808DF" w:rsidRDefault="004A17E7" w:rsidP="00761F20">
      <w:pPr>
        <w:rPr>
          <w:sz w:val="22"/>
          <w:szCs w:val="22"/>
        </w:rPr>
      </w:pPr>
    </w:p>
    <w:p w14:paraId="7C3AC052" w14:textId="0FBFC2E3" w:rsidR="004A17E7" w:rsidRPr="001808DF" w:rsidRDefault="004A17E7" w:rsidP="00761F20">
      <w:pPr>
        <w:rPr>
          <w:sz w:val="22"/>
          <w:szCs w:val="22"/>
        </w:rPr>
      </w:pPr>
      <w:r w:rsidRPr="001808DF">
        <w:rPr>
          <w:sz w:val="22"/>
          <w:szCs w:val="22"/>
        </w:rPr>
        <w:t xml:space="preserve">Tulenevalt eelnevast taotleme kas hoonestusõiguse seadmist kuni 50 aastaks või </w:t>
      </w:r>
      <w:r w:rsidR="001808DF" w:rsidRPr="001808DF">
        <w:rPr>
          <w:sz w:val="22"/>
          <w:szCs w:val="22"/>
        </w:rPr>
        <w:t xml:space="preserve">maade tasuta üleandmist tegevuste elluviimiseks. Sihtasutus on nõus mõlema lahendusega ning on siinkohal valmis lähtuma RMK seisukohast. </w:t>
      </w:r>
    </w:p>
    <w:p w14:paraId="1972CCD6" w14:textId="77777777" w:rsidR="001808DF" w:rsidRPr="001808DF" w:rsidRDefault="001808DF" w:rsidP="00761F20">
      <w:pPr>
        <w:rPr>
          <w:sz w:val="22"/>
          <w:szCs w:val="22"/>
        </w:rPr>
      </w:pPr>
    </w:p>
    <w:p w14:paraId="1082C571" w14:textId="3907C812" w:rsidR="001808DF" w:rsidRPr="001808DF" w:rsidRDefault="001808DF" w:rsidP="00761F20">
      <w:pPr>
        <w:rPr>
          <w:sz w:val="22"/>
          <w:szCs w:val="22"/>
        </w:rPr>
      </w:pPr>
      <w:r w:rsidRPr="001808DF">
        <w:rPr>
          <w:sz w:val="22"/>
          <w:szCs w:val="22"/>
        </w:rPr>
        <w:t>Nagu eelnevalt mainitud, siis käesoleval hetkel ei ole Sihtasutusel teada projektide ja tegevuste realiseerumise ajakava tulenevalt rahastamise otsuste puudumisest riigieelarvest. Sihtasutus on esitanud taotlused kogu keskuse väljaehitamiseks aastaks 2030.</w:t>
      </w:r>
    </w:p>
    <w:p w14:paraId="1582E3DC" w14:textId="77777777" w:rsidR="00761F20" w:rsidRPr="001808DF" w:rsidRDefault="00761F20" w:rsidP="00BB000B">
      <w:pPr>
        <w:rPr>
          <w:sz w:val="22"/>
          <w:szCs w:val="22"/>
        </w:rPr>
      </w:pPr>
    </w:p>
    <w:p w14:paraId="233722D3" w14:textId="77777777" w:rsidR="00761F20" w:rsidRPr="001808DF" w:rsidRDefault="00761F20" w:rsidP="00BB000B">
      <w:pPr>
        <w:rPr>
          <w:sz w:val="22"/>
          <w:szCs w:val="22"/>
        </w:rPr>
      </w:pPr>
    </w:p>
    <w:p w14:paraId="44569236" w14:textId="330436DB" w:rsidR="007D1479" w:rsidRPr="001808DF" w:rsidRDefault="001808DF" w:rsidP="00BB000B">
      <w:pPr>
        <w:rPr>
          <w:sz w:val="22"/>
          <w:szCs w:val="22"/>
        </w:rPr>
      </w:pPr>
      <w:r w:rsidRPr="001808DF">
        <w:rPr>
          <w:sz w:val="22"/>
          <w:szCs w:val="22"/>
        </w:rPr>
        <w:t>Konstruktiivsele koostööle lootes,</w:t>
      </w:r>
    </w:p>
    <w:p w14:paraId="1F4A85B3" w14:textId="77777777" w:rsidR="00BB000B" w:rsidRPr="001808DF" w:rsidRDefault="00BB000B" w:rsidP="00BB000B">
      <w:pPr>
        <w:rPr>
          <w:sz w:val="22"/>
          <w:szCs w:val="22"/>
        </w:rPr>
      </w:pPr>
    </w:p>
    <w:p w14:paraId="08F7DEDA" w14:textId="77777777" w:rsidR="00BB000B" w:rsidRPr="001808DF" w:rsidRDefault="006E05D3" w:rsidP="00BB000B">
      <w:pPr>
        <w:rPr>
          <w:sz w:val="22"/>
          <w:szCs w:val="22"/>
        </w:rPr>
      </w:pPr>
      <w:r w:rsidRPr="001808DF">
        <w:rPr>
          <w:sz w:val="22"/>
          <w:szCs w:val="22"/>
        </w:rPr>
        <w:t>Lugupidamisega</w:t>
      </w:r>
    </w:p>
    <w:p w14:paraId="11EAECFE" w14:textId="77777777" w:rsidR="006E05D3" w:rsidRPr="001808DF" w:rsidRDefault="006E05D3" w:rsidP="00B120D0">
      <w:pPr>
        <w:rPr>
          <w:sz w:val="22"/>
          <w:szCs w:val="22"/>
        </w:rPr>
      </w:pPr>
    </w:p>
    <w:p w14:paraId="7C92982C" w14:textId="77777777" w:rsidR="006E05D3" w:rsidRPr="001808DF" w:rsidRDefault="006E05D3" w:rsidP="00B120D0">
      <w:pPr>
        <w:rPr>
          <w:i/>
          <w:sz w:val="22"/>
          <w:szCs w:val="22"/>
        </w:rPr>
      </w:pPr>
      <w:r w:rsidRPr="001808DF">
        <w:rPr>
          <w:i/>
          <w:sz w:val="22"/>
          <w:szCs w:val="22"/>
        </w:rPr>
        <w:t>/allkirjastatud digitaalselt/</w:t>
      </w:r>
    </w:p>
    <w:p w14:paraId="1EE4D044" w14:textId="77777777" w:rsidR="006E05D3" w:rsidRPr="001808DF" w:rsidRDefault="006E05D3" w:rsidP="00B120D0">
      <w:pPr>
        <w:rPr>
          <w:sz w:val="22"/>
          <w:szCs w:val="22"/>
        </w:rPr>
      </w:pPr>
    </w:p>
    <w:p w14:paraId="4B1672FB" w14:textId="3787ACCC" w:rsidR="00B120D0" w:rsidRDefault="007D1479" w:rsidP="00B120D0">
      <w:pPr>
        <w:rPr>
          <w:sz w:val="22"/>
          <w:szCs w:val="22"/>
        </w:rPr>
      </w:pPr>
      <w:r w:rsidRPr="001808DF">
        <w:rPr>
          <w:sz w:val="22"/>
          <w:szCs w:val="22"/>
        </w:rPr>
        <w:t>Kristjan Karis</w:t>
      </w:r>
    </w:p>
    <w:p w14:paraId="49C74044" w14:textId="7BF95242" w:rsidR="001808DF" w:rsidRPr="001808DF" w:rsidRDefault="001808DF" w:rsidP="00B120D0">
      <w:pPr>
        <w:rPr>
          <w:sz w:val="22"/>
          <w:szCs w:val="22"/>
        </w:rPr>
      </w:pPr>
      <w:r>
        <w:rPr>
          <w:sz w:val="22"/>
          <w:szCs w:val="22"/>
        </w:rPr>
        <w:t>SA Tehvandi Spordikeskus</w:t>
      </w:r>
    </w:p>
    <w:p w14:paraId="3745DC74" w14:textId="77777777" w:rsidR="00B120D0" w:rsidRDefault="00B120D0" w:rsidP="00B120D0">
      <w:pPr>
        <w:rPr>
          <w:sz w:val="22"/>
          <w:szCs w:val="22"/>
        </w:rPr>
      </w:pPr>
      <w:r w:rsidRPr="001808DF">
        <w:rPr>
          <w:sz w:val="22"/>
          <w:szCs w:val="22"/>
        </w:rPr>
        <w:t>Juhat</w:t>
      </w:r>
      <w:r w:rsidR="00547615" w:rsidRPr="001808DF">
        <w:rPr>
          <w:sz w:val="22"/>
          <w:szCs w:val="22"/>
        </w:rPr>
        <w:t>use liige</w:t>
      </w:r>
    </w:p>
    <w:p w14:paraId="6BA24DD2" w14:textId="77777777" w:rsidR="001808DF" w:rsidRDefault="001808DF" w:rsidP="00B120D0">
      <w:pPr>
        <w:rPr>
          <w:sz w:val="22"/>
          <w:szCs w:val="22"/>
        </w:rPr>
      </w:pPr>
    </w:p>
    <w:p w14:paraId="5BB52813" w14:textId="6AA856FC" w:rsidR="001808DF" w:rsidRDefault="001808DF" w:rsidP="00B120D0">
      <w:pPr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11" w:history="1">
        <w:r w:rsidRPr="00B61586">
          <w:rPr>
            <w:rStyle w:val="Hperlink"/>
            <w:sz w:val="22"/>
            <w:szCs w:val="22"/>
          </w:rPr>
          <w:t>kristjan@tehvandi.ee</w:t>
        </w:r>
      </w:hyperlink>
    </w:p>
    <w:p w14:paraId="1ADF75F2" w14:textId="0154E73C" w:rsidR="001808DF" w:rsidRPr="001808DF" w:rsidRDefault="001808DF" w:rsidP="00B120D0">
      <w:pPr>
        <w:rPr>
          <w:sz w:val="22"/>
          <w:szCs w:val="22"/>
        </w:rPr>
      </w:pPr>
      <w:r>
        <w:rPr>
          <w:sz w:val="22"/>
          <w:szCs w:val="22"/>
        </w:rPr>
        <w:t>Tel: +372 5174766</w:t>
      </w:r>
    </w:p>
    <w:sectPr w:rsidR="001808DF" w:rsidRPr="001808DF" w:rsidSect="004C282C">
      <w:headerReference w:type="default" r:id="rId12"/>
      <w:footerReference w:type="default" r:id="rId13"/>
      <w:footnotePr>
        <w:pos w:val="beneathText"/>
      </w:footnotePr>
      <w:pgSz w:w="11906" w:h="16838" w:code="9"/>
      <w:pgMar w:top="2223" w:right="1701" w:bottom="2121" w:left="170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AFE1" w14:textId="77777777" w:rsidR="00AD41E1" w:rsidRDefault="00AD41E1">
      <w:r>
        <w:separator/>
      </w:r>
    </w:p>
  </w:endnote>
  <w:endnote w:type="continuationSeparator" w:id="0">
    <w:p w14:paraId="65CFE3C9" w14:textId="77777777" w:rsidR="00AD41E1" w:rsidRDefault="00AD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20D5" w14:textId="77777777" w:rsidR="00BB000B" w:rsidRDefault="00CC5A71" w:rsidP="00BB000B">
    <w:pPr>
      <w:pStyle w:val="Jalus"/>
      <w:spacing w:line="6" w:lineRule="atLeast"/>
      <w:jc w:val="center"/>
      <w:rPr>
        <w:rFonts w:ascii="Tahoma" w:hAnsi="Tahoma"/>
        <w:b/>
        <w:bCs/>
        <w:color w:val="0064A8"/>
        <w:sz w:val="18"/>
        <w:szCs w:val="18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5D3A121" wp14:editId="62D9509E">
          <wp:simplePos x="0" y="0"/>
          <wp:positionH relativeFrom="column">
            <wp:posOffset>6350</wp:posOffset>
          </wp:positionH>
          <wp:positionV relativeFrom="line">
            <wp:posOffset>-66675</wp:posOffset>
          </wp:positionV>
          <wp:extent cx="5751195" cy="13970"/>
          <wp:effectExtent l="0" t="0" r="1905" b="5080"/>
          <wp:wrapNone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1397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/>
        <w:noProof/>
        <w:sz w:val="20"/>
        <w:szCs w:val="16"/>
      </w:rPr>
      <w:drawing>
        <wp:anchor distT="0" distB="0" distL="0" distR="0" simplePos="0" relativeHeight="251661312" behindDoc="0" locked="0" layoutInCell="1" allowOverlap="1" wp14:anchorId="45F6B13D" wp14:editId="23FA43F5">
          <wp:simplePos x="0" y="0"/>
          <wp:positionH relativeFrom="column">
            <wp:posOffset>4991735</wp:posOffset>
          </wp:positionH>
          <wp:positionV relativeFrom="paragraph">
            <wp:posOffset>90170</wp:posOffset>
          </wp:positionV>
          <wp:extent cx="762635" cy="822325"/>
          <wp:effectExtent l="0" t="0" r="0" b="0"/>
          <wp:wrapNone/>
          <wp:docPr id="10" name="Pil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2232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30DDCD4" wp14:editId="55DD8E27">
          <wp:simplePos x="0" y="0"/>
          <wp:positionH relativeFrom="column">
            <wp:posOffset>635</wp:posOffset>
          </wp:positionH>
          <wp:positionV relativeFrom="paragraph">
            <wp:posOffset>90170</wp:posOffset>
          </wp:positionV>
          <wp:extent cx="762635" cy="822325"/>
          <wp:effectExtent l="0" t="0" r="0" b="0"/>
          <wp:wrapNone/>
          <wp:docPr id="9" name="Pil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2232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00B">
      <w:rPr>
        <w:rFonts w:ascii="Tahoma" w:hAnsi="Tahoma"/>
        <w:b/>
        <w:bCs/>
        <w:color w:val="0064A8"/>
        <w:sz w:val="18"/>
        <w:szCs w:val="18"/>
      </w:rPr>
      <w:t>SIHTASUTUS TEHVANDI SPORDIKESKUS</w:t>
    </w:r>
  </w:p>
  <w:p w14:paraId="6B50533C" w14:textId="77777777" w:rsidR="00BB000B" w:rsidRDefault="00BB000B" w:rsidP="00BB000B">
    <w:pPr>
      <w:pStyle w:val="Jalus"/>
      <w:spacing w:line="6" w:lineRule="atLeast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>Nüpli küla  67408 Otepää vald, Valgamaa, Estonia</w:t>
    </w:r>
  </w:p>
  <w:p w14:paraId="0396060F" w14:textId="77777777" w:rsidR="00BB000B" w:rsidRDefault="00BB000B" w:rsidP="00BB000B">
    <w:pPr>
      <w:pStyle w:val="Jalus"/>
      <w:spacing w:line="6" w:lineRule="atLeast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>Registrikood 90007715, TP 011313, KMKR EE100942233</w:t>
    </w:r>
  </w:p>
  <w:p w14:paraId="2D73183C" w14:textId="77777777" w:rsidR="00BB000B" w:rsidRDefault="00BB000B" w:rsidP="00BB000B">
    <w:pPr>
      <w:pStyle w:val="Jalus"/>
      <w:spacing w:line="6" w:lineRule="atLeast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 xml:space="preserve">SEB Pank a/a EE171010220041128012 </w:t>
    </w:r>
  </w:p>
  <w:p w14:paraId="337584C6" w14:textId="77777777" w:rsidR="00BB000B" w:rsidRDefault="00BB000B" w:rsidP="00BB000B">
    <w:pPr>
      <w:pStyle w:val="Jalus"/>
      <w:spacing w:line="6" w:lineRule="atLeast"/>
      <w:jc w:val="center"/>
      <w:rPr>
        <w:rFonts w:ascii="Tahoma" w:hAnsi="Tahoma"/>
        <w:sz w:val="16"/>
        <w:szCs w:val="16"/>
      </w:rPr>
    </w:pPr>
    <w:r w:rsidRPr="00F40CD3">
      <w:rPr>
        <w:rFonts w:ascii="Tahoma" w:hAnsi="Tahoma"/>
        <w:sz w:val="16"/>
        <w:szCs w:val="16"/>
        <w:lang w:val="en-US"/>
      </w:rPr>
      <w:t>Swedbank</w:t>
    </w:r>
    <w:r>
      <w:rPr>
        <w:rFonts w:ascii="Tahoma" w:hAnsi="Tahoma"/>
        <w:sz w:val="16"/>
        <w:szCs w:val="16"/>
      </w:rPr>
      <w:t xml:space="preserve"> a/a EE152200221026711932</w:t>
    </w:r>
  </w:p>
  <w:p w14:paraId="3E7364A4" w14:textId="77777777" w:rsidR="00BB000B" w:rsidRDefault="00BB000B" w:rsidP="00BB000B">
    <w:pPr>
      <w:pStyle w:val="Jalus"/>
      <w:spacing w:line="6" w:lineRule="atLeast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>tel +372 76 69 500   faks +372 76 69 503</w:t>
    </w:r>
  </w:p>
  <w:p w14:paraId="6BE8B0B5" w14:textId="77777777" w:rsidR="00BB000B" w:rsidRDefault="00BB000B" w:rsidP="00BB000B">
    <w:pPr>
      <w:pStyle w:val="Jalus"/>
      <w:spacing w:line="6" w:lineRule="atLeast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 xml:space="preserve">e-mail </w:t>
    </w:r>
    <w:smartTag w:uri="urn:schemas-microsoft-com:office:smarttags" w:element="PersonName">
      <w:r>
        <w:rPr>
          <w:rFonts w:ascii="Tahoma" w:hAnsi="Tahoma"/>
          <w:sz w:val="16"/>
          <w:szCs w:val="16"/>
        </w:rPr>
        <w:t>tehvandi@tehvandi.ee</w:t>
      </w:r>
    </w:smartTag>
    <w:r>
      <w:rPr>
        <w:rFonts w:ascii="Tahoma" w:hAnsi="Tahoma"/>
        <w:sz w:val="16"/>
        <w:szCs w:val="16"/>
      </w:rPr>
      <w:t xml:space="preserve">    www.tehvandi.ee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2355" w14:textId="77777777" w:rsidR="00AD41E1" w:rsidRDefault="00AD41E1">
      <w:r>
        <w:separator/>
      </w:r>
    </w:p>
  </w:footnote>
  <w:footnote w:type="continuationSeparator" w:id="0">
    <w:p w14:paraId="0773FAF3" w14:textId="77777777" w:rsidR="00AD41E1" w:rsidRDefault="00AD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90A8B" w14:textId="77777777" w:rsidR="004C282C" w:rsidRDefault="00CC5A71">
    <w:pPr>
      <w:pStyle w:val="Pis"/>
    </w:pPr>
    <w:r>
      <w:rPr>
        <w:noProof/>
      </w:rPr>
      <w:drawing>
        <wp:anchor distT="0" distB="0" distL="0" distR="0" simplePos="0" relativeHeight="251656192" behindDoc="0" locked="0" layoutInCell="1" allowOverlap="1" wp14:anchorId="588E9D58" wp14:editId="723712A8">
          <wp:simplePos x="0" y="0"/>
          <wp:positionH relativeFrom="column">
            <wp:align>center</wp:align>
          </wp:positionH>
          <wp:positionV relativeFrom="line">
            <wp:align>top</wp:align>
          </wp:positionV>
          <wp:extent cx="2669540" cy="744855"/>
          <wp:effectExtent l="0" t="0" r="0" b="0"/>
          <wp:wrapSquare wrapText="bothSides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74485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6701C" w14:textId="77777777" w:rsidR="004C282C" w:rsidRDefault="004C282C">
    <w:pPr>
      <w:pStyle w:val="Pis"/>
    </w:pPr>
  </w:p>
  <w:p w14:paraId="46278E28" w14:textId="77777777" w:rsidR="004C282C" w:rsidRDefault="004C282C">
    <w:pPr>
      <w:pStyle w:val="Pis"/>
    </w:pPr>
  </w:p>
  <w:p w14:paraId="76855FE9" w14:textId="77777777" w:rsidR="004C282C" w:rsidRDefault="004C282C">
    <w:pPr>
      <w:pStyle w:val="Pis"/>
    </w:pPr>
  </w:p>
  <w:p w14:paraId="75BD5425" w14:textId="77777777" w:rsidR="004C282C" w:rsidRDefault="004C282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C186C"/>
    <w:multiLevelType w:val="hybridMultilevel"/>
    <w:tmpl w:val="7DD6FC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6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D0"/>
    <w:rsid w:val="000267A1"/>
    <w:rsid w:val="00031A2E"/>
    <w:rsid w:val="00033B59"/>
    <w:rsid w:val="000345EC"/>
    <w:rsid w:val="0003528C"/>
    <w:rsid w:val="00035570"/>
    <w:rsid w:val="0004159A"/>
    <w:rsid w:val="00043E89"/>
    <w:rsid w:val="0004473D"/>
    <w:rsid w:val="00051B21"/>
    <w:rsid w:val="000525D9"/>
    <w:rsid w:val="00053473"/>
    <w:rsid w:val="00060209"/>
    <w:rsid w:val="000710DC"/>
    <w:rsid w:val="00076CB2"/>
    <w:rsid w:val="000779A0"/>
    <w:rsid w:val="00084B5A"/>
    <w:rsid w:val="000B6279"/>
    <w:rsid w:val="000D70ED"/>
    <w:rsid w:val="000D7613"/>
    <w:rsid w:val="000F08E1"/>
    <w:rsid w:val="00110F64"/>
    <w:rsid w:val="00145805"/>
    <w:rsid w:val="0016186D"/>
    <w:rsid w:val="001740A7"/>
    <w:rsid w:val="001808DF"/>
    <w:rsid w:val="001926F3"/>
    <w:rsid w:val="001A1B92"/>
    <w:rsid w:val="001B10B4"/>
    <w:rsid w:val="001B3377"/>
    <w:rsid w:val="001B60B8"/>
    <w:rsid w:val="001C3EF4"/>
    <w:rsid w:val="001C5476"/>
    <w:rsid w:val="001D4695"/>
    <w:rsid w:val="001E14F8"/>
    <w:rsid w:val="001F639D"/>
    <w:rsid w:val="002041B0"/>
    <w:rsid w:val="0020592C"/>
    <w:rsid w:val="0021605F"/>
    <w:rsid w:val="00220278"/>
    <w:rsid w:val="00226B40"/>
    <w:rsid w:val="002336B7"/>
    <w:rsid w:val="0023698D"/>
    <w:rsid w:val="00247986"/>
    <w:rsid w:val="002619CF"/>
    <w:rsid w:val="00264EF1"/>
    <w:rsid w:val="00271DBC"/>
    <w:rsid w:val="00273E00"/>
    <w:rsid w:val="00274367"/>
    <w:rsid w:val="00276958"/>
    <w:rsid w:val="00277669"/>
    <w:rsid w:val="002B1A35"/>
    <w:rsid w:val="002B3D41"/>
    <w:rsid w:val="002C7A58"/>
    <w:rsid w:val="002D64FB"/>
    <w:rsid w:val="002D6CC3"/>
    <w:rsid w:val="002E37FB"/>
    <w:rsid w:val="002E777B"/>
    <w:rsid w:val="002F0359"/>
    <w:rsid w:val="002F4F32"/>
    <w:rsid w:val="003000C5"/>
    <w:rsid w:val="003218FB"/>
    <w:rsid w:val="00321AF1"/>
    <w:rsid w:val="00330FEB"/>
    <w:rsid w:val="003310A8"/>
    <w:rsid w:val="0033367E"/>
    <w:rsid w:val="00333741"/>
    <w:rsid w:val="00335F05"/>
    <w:rsid w:val="003415CD"/>
    <w:rsid w:val="00362307"/>
    <w:rsid w:val="0038742C"/>
    <w:rsid w:val="00396CE6"/>
    <w:rsid w:val="003A01F2"/>
    <w:rsid w:val="003A1F77"/>
    <w:rsid w:val="003A696F"/>
    <w:rsid w:val="003A723F"/>
    <w:rsid w:val="003B7459"/>
    <w:rsid w:val="003C721E"/>
    <w:rsid w:val="003D2F2C"/>
    <w:rsid w:val="003D385F"/>
    <w:rsid w:val="003F0050"/>
    <w:rsid w:val="003F5753"/>
    <w:rsid w:val="004120A7"/>
    <w:rsid w:val="004411B7"/>
    <w:rsid w:val="00453C42"/>
    <w:rsid w:val="00475D3D"/>
    <w:rsid w:val="00492FCC"/>
    <w:rsid w:val="00496DA9"/>
    <w:rsid w:val="004A17E7"/>
    <w:rsid w:val="004A7D4C"/>
    <w:rsid w:val="004B153A"/>
    <w:rsid w:val="004B5F0A"/>
    <w:rsid w:val="004C1B2F"/>
    <w:rsid w:val="004C1F44"/>
    <w:rsid w:val="004C282C"/>
    <w:rsid w:val="004C3DF8"/>
    <w:rsid w:val="004D132A"/>
    <w:rsid w:val="004D14FC"/>
    <w:rsid w:val="004D4E73"/>
    <w:rsid w:val="004F512E"/>
    <w:rsid w:val="00500AED"/>
    <w:rsid w:val="00500BED"/>
    <w:rsid w:val="00503ADA"/>
    <w:rsid w:val="005103EA"/>
    <w:rsid w:val="00510FAD"/>
    <w:rsid w:val="00514A9E"/>
    <w:rsid w:val="005233F8"/>
    <w:rsid w:val="00532016"/>
    <w:rsid w:val="00532F0C"/>
    <w:rsid w:val="00536BF6"/>
    <w:rsid w:val="00537CD4"/>
    <w:rsid w:val="0054562F"/>
    <w:rsid w:val="00547615"/>
    <w:rsid w:val="00562C35"/>
    <w:rsid w:val="00563C84"/>
    <w:rsid w:val="0057080B"/>
    <w:rsid w:val="00572465"/>
    <w:rsid w:val="0058080D"/>
    <w:rsid w:val="00580F9F"/>
    <w:rsid w:val="005A1476"/>
    <w:rsid w:val="005B0604"/>
    <w:rsid w:val="005B1568"/>
    <w:rsid w:val="005B246B"/>
    <w:rsid w:val="005C1BDC"/>
    <w:rsid w:val="005C2B3B"/>
    <w:rsid w:val="005C325E"/>
    <w:rsid w:val="005D0C4F"/>
    <w:rsid w:val="005D1E05"/>
    <w:rsid w:val="005D5683"/>
    <w:rsid w:val="005D7547"/>
    <w:rsid w:val="005E6DC8"/>
    <w:rsid w:val="005F3A5F"/>
    <w:rsid w:val="005F7168"/>
    <w:rsid w:val="006028FA"/>
    <w:rsid w:val="00610885"/>
    <w:rsid w:val="00616F98"/>
    <w:rsid w:val="006356D0"/>
    <w:rsid w:val="0063609D"/>
    <w:rsid w:val="00651170"/>
    <w:rsid w:val="00656792"/>
    <w:rsid w:val="006637B3"/>
    <w:rsid w:val="006C0CED"/>
    <w:rsid w:val="006D2FF3"/>
    <w:rsid w:val="006D5B81"/>
    <w:rsid w:val="006E05D3"/>
    <w:rsid w:val="006E0FDF"/>
    <w:rsid w:val="006E5734"/>
    <w:rsid w:val="006F18DE"/>
    <w:rsid w:val="006F732C"/>
    <w:rsid w:val="0071546F"/>
    <w:rsid w:val="0071684E"/>
    <w:rsid w:val="00722E25"/>
    <w:rsid w:val="00726377"/>
    <w:rsid w:val="0073737D"/>
    <w:rsid w:val="00741E98"/>
    <w:rsid w:val="00742C2B"/>
    <w:rsid w:val="007431F7"/>
    <w:rsid w:val="007448D6"/>
    <w:rsid w:val="00753B12"/>
    <w:rsid w:val="00755454"/>
    <w:rsid w:val="0076131A"/>
    <w:rsid w:val="00761F20"/>
    <w:rsid w:val="00763710"/>
    <w:rsid w:val="00773235"/>
    <w:rsid w:val="00785147"/>
    <w:rsid w:val="007871D1"/>
    <w:rsid w:val="0079509A"/>
    <w:rsid w:val="007954D0"/>
    <w:rsid w:val="007A1785"/>
    <w:rsid w:val="007C46EB"/>
    <w:rsid w:val="007D1479"/>
    <w:rsid w:val="007D3DBC"/>
    <w:rsid w:val="007E18F3"/>
    <w:rsid w:val="008002DC"/>
    <w:rsid w:val="00815D2F"/>
    <w:rsid w:val="008242A3"/>
    <w:rsid w:val="00825CEB"/>
    <w:rsid w:val="00835FA2"/>
    <w:rsid w:val="008453BC"/>
    <w:rsid w:val="00852202"/>
    <w:rsid w:val="00857E07"/>
    <w:rsid w:val="00876346"/>
    <w:rsid w:val="008779C3"/>
    <w:rsid w:val="008810EA"/>
    <w:rsid w:val="00884B2C"/>
    <w:rsid w:val="008910C6"/>
    <w:rsid w:val="008D6999"/>
    <w:rsid w:val="008E355D"/>
    <w:rsid w:val="008F5E22"/>
    <w:rsid w:val="009033B6"/>
    <w:rsid w:val="0090404B"/>
    <w:rsid w:val="009170B2"/>
    <w:rsid w:val="00922B26"/>
    <w:rsid w:val="00930E4C"/>
    <w:rsid w:val="0094446E"/>
    <w:rsid w:val="009717A5"/>
    <w:rsid w:val="00981075"/>
    <w:rsid w:val="009A5E9A"/>
    <w:rsid w:val="009C6A91"/>
    <w:rsid w:val="009D067B"/>
    <w:rsid w:val="009D531C"/>
    <w:rsid w:val="009E4BFE"/>
    <w:rsid w:val="009F40A3"/>
    <w:rsid w:val="009F419B"/>
    <w:rsid w:val="009F6365"/>
    <w:rsid w:val="00A02F2D"/>
    <w:rsid w:val="00A03A3D"/>
    <w:rsid w:val="00A13CF7"/>
    <w:rsid w:val="00A2034D"/>
    <w:rsid w:val="00A24764"/>
    <w:rsid w:val="00A309D5"/>
    <w:rsid w:val="00A720F5"/>
    <w:rsid w:val="00A731B7"/>
    <w:rsid w:val="00A73467"/>
    <w:rsid w:val="00A913BE"/>
    <w:rsid w:val="00A927CF"/>
    <w:rsid w:val="00AD41E1"/>
    <w:rsid w:val="00AE3892"/>
    <w:rsid w:val="00AE62B1"/>
    <w:rsid w:val="00B0732C"/>
    <w:rsid w:val="00B10546"/>
    <w:rsid w:val="00B120D0"/>
    <w:rsid w:val="00B137D2"/>
    <w:rsid w:val="00B141DA"/>
    <w:rsid w:val="00B2221C"/>
    <w:rsid w:val="00B45932"/>
    <w:rsid w:val="00B57B0D"/>
    <w:rsid w:val="00B65C7A"/>
    <w:rsid w:val="00B86568"/>
    <w:rsid w:val="00B86C95"/>
    <w:rsid w:val="00BA697B"/>
    <w:rsid w:val="00BB000B"/>
    <w:rsid w:val="00BB104E"/>
    <w:rsid w:val="00BC2CDE"/>
    <w:rsid w:val="00BD2772"/>
    <w:rsid w:val="00BD28AB"/>
    <w:rsid w:val="00BE3147"/>
    <w:rsid w:val="00BE6FB6"/>
    <w:rsid w:val="00BE743B"/>
    <w:rsid w:val="00C0327F"/>
    <w:rsid w:val="00C03A8D"/>
    <w:rsid w:val="00C03FCC"/>
    <w:rsid w:val="00C05537"/>
    <w:rsid w:val="00C072C6"/>
    <w:rsid w:val="00C15A26"/>
    <w:rsid w:val="00C36FF6"/>
    <w:rsid w:val="00C37E78"/>
    <w:rsid w:val="00C4382C"/>
    <w:rsid w:val="00C43F7E"/>
    <w:rsid w:val="00C4511B"/>
    <w:rsid w:val="00C458ED"/>
    <w:rsid w:val="00C47856"/>
    <w:rsid w:val="00C539AB"/>
    <w:rsid w:val="00C55D96"/>
    <w:rsid w:val="00C5754F"/>
    <w:rsid w:val="00C642FB"/>
    <w:rsid w:val="00C7065A"/>
    <w:rsid w:val="00C71F07"/>
    <w:rsid w:val="00C75E80"/>
    <w:rsid w:val="00C77C6D"/>
    <w:rsid w:val="00C9795D"/>
    <w:rsid w:val="00CB73A6"/>
    <w:rsid w:val="00CC5A71"/>
    <w:rsid w:val="00CD4BF7"/>
    <w:rsid w:val="00CF3DB7"/>
    <w:rsid w:val="00D10095"/>
    <w:rsid w:val="00D1388A"/>
    <w:rsid w:val="00D22CAE"/>
    <w:rsid w:val="00D25266"/>
    <w:rsid w:val="00D46797"/>
    <w:rsid w:val="00D522DD"/>
    <w:rsid w:val="00D601C9"/>
    <w:rsid w:val="00D6253E"/>
    <w:rsid w:val="00D65920"/>
    <w:rsid w:val="00D7101C"/>
    <w:rsid w:val="00D82128"/>
    <w:rsid w:val="00D863EA"/>
    <w:rsid w:val="00DB7D65"/>
    <w:rsid w:val="00DC1453"/>
    <w:rsid w:val="00DD21BA"/>
    <w:rsid w:val="00DD6225"/>
    <w:rsid w:val="00DE08F5"/>
    <w:rsid w:val="00DE1696"/>
    <w:rsid w:val="00DE7BA5"/>
    <w:rsid w:val="00DF1BA1"/>
    <w:rsid w:val="00E02FE5"/>
    <w:rsid w:val="00E045D4"/>
    <w:rsid w:val="00E14739"/>
    <w:rsid w:val="00E522CE"/>
    <w:rsid w:val="00E60596"/>
    <w:rsid w:val="00E75688"/>
    <w:rsid w:val="00E823B4"/>
    <w:rsid w:val="00E8261D"/>
    <w:rsid w:val="00E83055"/>
    <w:rsid w:val="00E878D0"/>
    <w:rsid w:val="00E95641"/>
    <w:rsid w:val="00EB6E34"/>
    <w:rsid w:val="00EC135A"/>
    <w:rsid w:val="00EC5A85"/>
    <w:rsid w:val="00F0069C"/>
    <w:rsid w:val="00F00791"/>
    <w:rsid w:val="00F0570E"/>
    <w:rsid w:val="00F12225"/>
    <w:rsid w:val="00F12895"/>
    <w:rsid w:val="00F2442D"/>
    <w:rsid w:val="00F31A1F"/>
    <w:rsid w:val="00F34813"/>
    <w:rsid w:val="00F37C9C"/>
    <w:rsid w:val="00F42D9A"/>
    <w:rsid w:val="00F436AC"/>
    <w:rsid w:val="00F45021"/>
    <w:rsid w:val="00F4519A"/>
    <w:rsid w:val="00F54562"/>
    <w:rsid w:val="00F546D1"/>
    <w:rsid w:val="00F556F2"/>
    <w:rsid w:val="00F55DE9"/>
    <w:rsid w:val="00F57AC5"/>
    <w:rsid w:val="00F60A24"/>
    <w:rsid w:val="00F7567E"/>
    <w:rsid w:val="00F80D5A"/>
    <w:rsid w:val="00F81C49"/>
    <w:rsid w:val="00F86EA6"/>
    <w:rsid w:val="00F87B8A"/>
    <w:rsid w:val="00F97BF9"/>
    <w:rsid w:val="00FB2520"/>
    <w:rsid w:val="00FB373E"/>
    <w:rsid w:val="00FB5B7E"/>
    <w:rsid w:val="00FB6884"/>
    <w:rsid w:val="00FC023E"/>
    <w:rsid w:val="00FC7BD8"/>
    <w:rsid w:val="00FD0B24"/>
    <w:rsid w:val="00F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4C97504"/>
  <w15:docId w15:val="{90BDEA2D-6118-4DD7-BDE0-AFA4C30D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120D0"/>
    <w:pPr>
      <w:widowControl w:val="0"/>
      <w:suppressAutoHyphens/>
    </w:pPr>
    <w:rPr>
      <w:rFonts w:eastAsia="Lucida Sans Unicode" w:cs="Tahoma"/>
      <w:sz w:val="24"/>
    </w:rPr>
  </w:style>
  <w:style w:type="paragraph" w:styleId="Pealkiri5">
    <w:name w:val="heading 5"/>
    <w:basedOn w:val="Normaallaad"/>
    <w:next w:val="Normaallaad"/>
    <w:qFormat/>
    <w:rsid w:val="00B120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B120D0"/>
    <w:pPr>
      <w:suppressLineNumbers/>
      <w:tabs>
        <w:tab w:val="center" w:pos="4535"/>
        <w:tab w:val="right" w:pos="9071"/>
      </w:tabs>
    </w:pPr>
  </w:style>
  <w:style w:type="paragraph" w:styleId="Jalus">
    <w:name w:val="footer"/>
    <w:basedOn w:val="Normaallaad"/>
    <w:rsid w:val="00B120D0"/>
    <w:pPr>
      <w:suppressLineNumbers/>
      <w:tabs>
        <w:tab w:val="center" w:pos="4535"/>
        <w:tab w:val="right" w:pos="9071"/>
      </w:tabs>
    </w:pPr>
  </w:style>
  <w:style w:type="paragraph" w:styleId="Loendilik">
    <w:name w:val="List Paragraph"/>
    <w:basedOn w:val="Normaallaad"/>
    <w:uiPriority w:val="34"/>
    <w:qFormat/>
    <w:rsid w:val="00761F20"/>
    <w:pPr>
      <w:ind w:left="720"/>
      <w:contextualSpacing/>
    </w:pPr>
  </w:style>
  <w:style w:type="character" w:styleId="Hperlink">
    <w:name w:val="Hyperlink"/>
    <w:basedOn w:val="Liguvaikefont"/>
    <w:unhideWhenUsed/>
    <w:rsid w:val="00761F2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61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lkf5f4qh4v4u9ee/AACu7duBE-oBeyJPtWLaBMU1a?dl=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6djci90w3wj59o9/AAAVyVgmKdRkLvAVG1VGM7MFa?dl=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istjan@tehvandi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ropbox.com/sh/xygcwmaoirrfxkp/AABNPp-AHuUtPjDzjLw7AtsDa?dl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h/i0iq3t2fn46ig9r/AACkGmLSlqsHVQvAR2g5YoUka?dl=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420</Words>
  <Characters>4044</Characters>
  <Application>Microsoft Office Word</Application>
  <DocSecurity>0</DocSecurity>
  <Lines>33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Ajaleht “Postimees”</vt:lpstr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Kristjan.Karis</dc:creator>
  <cp:keywords/>
  <dc:description/>
  <cp:lastModifiedBy>Ülle Kikkas</cp:lastModifiedBy>
  <cp:revision>5</cp:revision>
  <dcterms:created xsi:type="dcterms:W3CDTF">2023-04-18T10:55:00Z</dcterms:created>
  <dcterms:modified xsi:type="dcterms:W3CDTF">2023-04-18T12:31:00Z</dcterms:modified>
</cp:coreProperties>
</file>